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C84" w14:textId="77777777" w:rsidR="00AA3CD8" w:rsidRDefault="007B36EE" w:rsidP="001838A1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B36EE">
        <w:rPr>
          <w:rFonts w:ascii="游ゴシック" w:eastAsia="游ゴシック" w:hAnsi="游ゴシック" w:hint="eastAsia"/>
          <w:sz w:val="24"/>
          <w:szCs w:val="24"/>
        </w:rPr>
        <w:t>様式</w:t>
      </w:r>
      <w:r w:rsidR="00D11572">
        <w:rPr>
          <w:rFonts w:ascii="游ゴシック" w:eastAsia="游ゴシック" w:hAnsi="游ゴシック" w:hint="eastAsia"/>
          <w:sz w:val="24"/>
          <w:szCs w:val="24"/>
        </w:rPr>
        <w:t>３-３</w:t>
      </w:r>
      <w:r w:rsidR="00E22AB6">
        <w:rPr>
          <w:rFonts w:ascii="游ゴシック" w:eastAsia="游ゴシック" w:hAnsi="游ゴシック" w:hint="eastAsia"/>
          <w:sz w:val="24"/>
          <w:szCs w:val="24"/>
        </w:rPr>
        <w:t xml:space="preserve">　　　　　　</w:t>
      </w:r>
      <w:r w:rsidR="00D11572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E22AB6" w:rsidRPr="00AA3C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4CA7A98" w14:textId="291F022A" w:rsidR="007B36EE" w:rsidRPr="00AA3CD8" w:rsidRDefault="007B36EE" w:rsidP="00AA3CD8">
      <w:pPr>
        <w:spacing w:line="0" w:lineRule="atLeast"/>
        <w:ind w:firstLineChars="1500" w:firstLine="3614"/>
        <w:rPr>
          <w:rFonts w:ascii="ＭＳ ゴシック" w:eastAsia="ＭＳ ゴシック" w:hAnsi="ＭＳ ゴシック"/>
          <w:sz w:val="24"/>
          <w:szCs w:val="24"/>
        </w:rPr>
      </w:pPr>
      <w:r w:rsidRPr="00AA3CD8">
        <w:rPr>
          <w:rFonts w:ascii="ＭＳ ゴシック" w:eastAsia="ＭＳ ゴシック" w:hAnsi="ＭＳ ゴシック" w:hint="eastAsia"/>
          <w:b/>
          <w:sz w:val="24"/>
          <w:szCs w:val="24"/>
        </w:rPr>
        <w:t>業務実施体制表</w:t>
      </w:r>
    </w:p>
    <w:p w14:paraId="36CDDC21" w14:textId="77777777" w:rsidR="003B2781" w:rsidRPr="00AA3CD8" w:rsidRDefault="003B2781" w:rsidP="007B36EE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1282BFB3" w14:textId="77777777" w:rsidR="007B36EE" w:rsidRPr="00AA3CD8" w:rsidRDefault="007B36EE" w:rsidP="007B36EE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A3CD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法人名　　　　　　　　　　　　　　　　　</w:t>
      </w:r>
    </w:p>
    <w:p w14:paraId="3D00E41C" w14:textId="77777777" w:rsidR="003B2781" w:rsidRPr="00AA3CD8" w:rsidRDefault="003B2781" w:rsidP="003B2781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4"/>
        <w:gridCol w:w="1937"/>
        <w:gridCol w:w="2083"/>
        <w:gridCol w:w="2082"/>
        <w:gridCol w:w="1748"/>
      </w:tblGrid>
      <w:tr w:rsidR="007B36EE" w:rsidRPr="00AA3CD8" w14:paraId="5CD19ADF" w14:textId="77777777" w:rsidTr="00216A41">
        <w:tc>
          <w:tcPr>
            <w:tcW w:w="1526" w:type="dxa"/>
          </w:tcPr>
          <w:p w14:paraId="663BD4D8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615809" w14:textId="77777777" w:rsidR="007B36EE" w:rsidRPr="00AA3CD8" w:rsidRDefault="007B36EE" w:rsidP="007B3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担当予定者</w:t>
            </w:r>
            <w:r w:rsidR="00216A41"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127" w:type="dxa"/>
          </w:tcPr>
          <w:p w14:paraId="517B0485" w14:textId="77777777" w:rsidR="007B36EE" w:rsidRPr="00AA3CD8" w:rsidRDefault="007B36EE" w:rsidP="007B3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2126" w:type="dxa"/>
          </w:tcPr>
          <w:p w14:paraId="77694572" w14:textId="77777777" w:rsidR="007B36EE" w:rsidRPr="00AA3CD8" w:rsidRDefault="007B36EE" w:rsidP="007B3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資格・部門等</w:t>
            </w:r>
          </w:p>
        </w:tc>
        <w:tc>
          <w:tcPr>
            <w:tcW w:w="1789" w:type="dxa"/>
          </w:tcPr>
          <w:p w14:paraId="1C9A0C2B" w14:textId="77777777" w:rsidR="007B36EE" w:rsidRPr="00AA3CD8" w:rsidRDefault="00216A41" w:rsidP="007B36E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7B36EE" w:rsidRPr="00AA3CD8" w14:paraId="0F27B087" w14:textId="77777777" w:rsidTr="00216A41">
        <w:tc>
          <w:tcPr>
            <w:tcW w:w="1526" w:type="dxa"/>
            <w:vAlign w:val="center"/>
          </w:tcPr>
          <w:p w14:paraId="702F4143" w14:textId="77777777" w:rsidR="007B36EE" w:rsidRPr="00AA3CD8" w:rsidRDefault="007B36EE" w:rsidP="003B27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管理技術者</w:t>
            </w:r>
          </w:p>
        </w:tc>
        <w:tc>
          <w:tcPr>
            <w:tcW w:w="1984" w:type="dxa"/>
          </w:tcPr>
          <w:p w14:paraId="5FE7A8E4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470EEA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1409EA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D26DA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9" w:type="dxa"/>
          </w:tcPr>
          <w:p w14:paraId="5A587906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36EE" w:rsidRPr="00AA3CD8" w14:paraId="097DF975" w14:textId="77777777" w:rsidTr="00216A41">
        <w:tc>
          <w:tcPr>
            <w:tcW w:w="1526" w:type="dxa"/>
            <w:vAlign w:val="center"/>
          </w:tcPr>
          <w:p w14:paraId="00ABDA41" w14:textId="77777777" w:rsidR="007B36EE" w:rsidRPr="00AA3CD8" w:rsidRDefault="007B36EE" w:rsidP="003B27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照査技術者</w:t>
            </w:r>
          </w:p>
        </w:tc>
        <w:tc>
          <w:tcPr>
            <w:tcW w:w="1984" w:type="dxa"/>
          </w:tcPr>
          <w:p w14:paraId="5BE08D5C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9BE088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01AC1C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345475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09905BE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36EE" w:rsidRPr="00AA3CD8" w14:paraId="59D388E1" w14:textId="77777777" w:rsidTr="00216A41">
        <w:tc>
          <w:tcPr>
            <w:tcW w:w="1526" w:type="dxa"/>
            <w:vAlign w:val="center"/>
          </w:tcPr>
          <w:p w14:paraId="40D7B028" w14:textId="77777777" w:rsidR="007B36EE" w:rsidRPr="00AA3CD8" w:rsidRDefault="007B36EE" w:rsidP="003B27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主たる</w:t>
            </w:r>
          </w:p>
          <w:p w14:paraId="2D8DCBC8" w14:textId="77777777" w:rsidR="007B36EE" w:rsidRPr="00AA3CD8" w:rsidRDefault="007B36EE" w:rsidP="003B27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A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担当技術者</w:t>
            </w:r>
          </w:p>
        </w:tc>
        <w:tc>
          <w:tcPr>
            <w:tcW w:w="1984" w:type="dxa"/>
          </w:tcPr>
          <w:p w14:paraId="33CF8056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7B446D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FCD3A1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F4F8CA5" w14:textId="77777777" w:rsidR="007B36EE" w:rsidRPr="00AA3CD8" w:rsidRDefault="007B36EE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3371228" w14:textId="77777777" w:rsidR="003B2781" w:rsidRPr="00AA3CD8" w:rsidRDefault="003B2781" w:rsidP="00F47193">
      <w:pPr>
        <w:spacing w:line="0" w:lineRule="atLeast"/>
        <w:ind w:leftChars="-100" w:left="-210" w:rightChars="-100" w:right="-210"/>
        <w:rPr>
          <w:rFonts w:ascii="ＭＳ ゴシック" w:eastAsia="ＭＳ ゴシック" w:hAnsi="ＭＳ ゴシック"/>
          <w:sz w:val="20"/>
          <w:szCs w:val="20"/>
        </w:rPr>
      </w:pPr>
      <w:r w:rsidRPr="00AA3CD8">
        <w:rPr>
          <w:rFonts w:ascii="ＭＳ ゴシック" w:eastAsia="ＭＳ ゴシック" w:hAnsi="ＭＳ ゴシック" w:hint="eastAsia"/>
          <w:sz w:val="20"/>
          <w:szCs w:val="20"/>
        </w:rPr>
        <w:t>※健康保険証の写し等、公告日の3ヶ月以上前から</w:t>
      </w:r>
      <w:r w:rsidR="00F47193" w:rsidRPr="00AA3CD8">
        <w:rPr>
          <w:rFonts w:ascii="ＭＳ ゴシック" w:eastAsia="ＭＳ ゴシック" w:hAnsi="ＭＳ ゴシック" w:hint="eastAsia"/>
          <w:sz w:val="20"/>
          <w:szCs w:val="20"/>
        </w:rPr>
        <w:t>常時</w:t>
      </w:r>
      <w:r w:rsidRPr="00AA3CD8">
        <w:rPr>
          <w:rFonts w:ascii="ＭＳ ゴシック" w:eastAsia="ＭＳ ゴシック" w:hAnsi="ＭＳ ゴシック" w:hint="eastAsia"/>
          <w:sz w:val="20"/>
          <w:szCs w:val="20"/>
        </w:rPr>
        <w:t>雇用されていることが確認できる書類を添付すること。</w:t>
      </w:r>
    </w:p>
    <w:p w14:paraId="12C04A06" w14:textId="77777777" w:rsidR="003B2781" w:rsidRPr="00AA3CD8" w:rsidRDefault="003B2781" w:rsidP="00F66B0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5E47236" w14:textId="77777777" w:rsidR="003B2781" w:rsidRPr="00AA3CD8" w:rsidRDefault="003B2781" w:rsidP="00F66B0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AA3CD8">
        <w:rPr>
          <w:rFonts w:ascii="ＭＳ ゴシック" w:eastAsia="ＭＳ ゴシック" w:hAnsi="ＭＳ ゴシック" w:hint="eastAsia"/>
          <w:sz w:val="24"/>
          <w:szCs w:val="24"/>
        </w:rPr>
        <w:t>実施体制予定体系図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B2781" w:rsidRPr="00AA3CD8" w14:paraId="59348D8E" w14:textId="77777777" w:rsidTr="003B2781">
        <w:trPr>
          <w:trHeight w:val="9022"/>
        </w:trPr>
        <w:tc>
          <w:tcPr>
            <w:tcW w:w="9552" w:type="dxa"/>
          </w:tcPr>
          <w:p w14:paraId="57FE7DFF" w14:textId="77777777" w:rsidR="003B2781" w:rsidRPr="00AA3CD8" w:rsidRDefault="003B2781" w:rsidP="00F66B0E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0276C55" w14:textId="404D0799" w:rsidR="00C62DA3" w:rsidRPr="00AA3CD8" w:rsidRDefault="00C62DA3" w:rsidP="00E22AB6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66294A1A" w14:textId="590CB943" w:rsidR="00AA3CD8" w:rsidRPr="00AA3CD8" w:rsidRDefault="00AA3CD8" w:rsidP="00E22AB6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82C15CE" w14:textId="71FA29AB" w:rsidR="00AA3CD8" w:rsidRDefault="00AA3CD8" w:rsidP="00E22AB6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sectPr w:rsidR="00AA3CD8" w:rsidSect="0036090D">
      <w:pgSz w:w="11906" w:h="16838" w:code="9"/>
      <w:pgMar w:top="851" w:right="1134" w:bottom="851" w:left="1134" w:header="851" w:footer="0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511A"/>
    <w:rsid w:val="00120BC7"/>
    <w:rsid w:val="00174AFB"/>
    <w:rsid w:val="001838A1"/>
    <w:rsid w:val="001A3982"/>
    <w:rsid w:val="001B23D0"/>
    <w:rsid w:val="001E2613"/>
    <w:rsid w:val="00216A41"/>
    <w:rsid w:val="00227964"/>
    <w:rsid w:val="002448B7"/>
    <w:rsid w:val="00256D4F"/>
    <w:rsid w:val="00270889"/>
    <w:rsid w:val="002B2FF5"/>
    <w:rsid w:val="002B40E5"/>
    <w:rsid w:val="002B59F2"/>
    <w:rsid w:val="002C74B1"/>
    <w:rsid w:val="002D4880"/>
    <w:rsid w:val="002E5E1F"/>
    <w:rsid w:val="00306FFF"/>
    <w:rsid w:val="00316E2E"/>
    <w:rsid w:val="00317068"/>
    <w:rsid w:val="0036090D"/>
    <w:rsid w:val="00395300"/>
    <w:rsid w:val="003A07B8"/>
    <w:rsid w:val="003A1AE1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C72"/>
    <w:rsid w:val="004A2201"/>
    <w:rsid w:val="004D3F9D"/>
    <w:rsid w:val="004F7ABC"/>
    <w:rsid w:val="00501F73"/>
    <w:rsid w:val="00504A59"/>
    <w:rsid w:val="00534BCC"/>
    <w:rsid w:val="00567572"/>
    <w:rsid w:val="0059216E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7CA5"/>
    <w:rsid w:val="007657A3"/>
    <w:rsid w:val="00772C2E"/>
    <w:rsid w:val="0078565A"/>
    <w:rsid w:val="007B36EE"/>
    <w:rsid w:val="007B61EB"/>
    <w:rsid w:val="007D260A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51D01"/>
    <w:rsid w:val="00AA3CD8"/>
    <w:rsid w:val="00AC154D"/>
    <w:rsid w:val="00AC4147"/>
    <w:rsid w:val="00AF700E"/>
    <w:rsid w:val="00B07197"/>
    <w:rsid w:val="00B371FE"/>
    <w:rsid w:val="00B55579"/>
    <w:rsid w:val="00BB531E"/>
    <w:rsid w:val="00BC7633"/>
    <w:rsid w:val="00BD6A1D"/>
    <w:rsid w:val="00BE0B17"/>
    <w:rsid w:val="00BF5C31"/>
    <w:rsid w:val="00C14FA7"/>
    <w:rsid w:val="00C35E7B"/>
    <w:rsid w:val="00C5496F"/>
    <w:rsid w:val="00C604B1"/>
    <w:rsid w:val="00C62DA3"/>
    <w:rsid w:val="00C82FD6"/>
    <w:rsid w:val="00CB42BC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70B5A"/>
    <w:rsid w:val="00F7184B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2</cp:revision>
  <cp:lastPrinted>2023-01-17T04:10:00Z</cp:lastPrinted>
  <dcterms:created xsi:type="dcterms:W3CDTF">2026-05-18T07:39:00Z</dcterms:created>
  <dcterms:modified xsi:type="dcterms:W3CDTF">2026-05-18T07:39:00Z</dcterms:modified>
</cp:coreProperties>
</file>